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852" w:rsidRDefault="00F62647" w:rsidP="00701041">
      <w:pPr>
        <w:tabs>
          <w:tab w:val="left" w:pos="5932"/>
        </w:tabs>
        <w:spacing w:after="0"/>
      </w:pPr>
      <w:bookmarkStart w:id="0" w:name="_GoBack"/>
      <w:bookmarkEnd w:id="0"/>
      <w:r>
        <w:rPr>
          <w:sz w:val="24"/>
        </w:rPr>
        <w:t xml:space="preserve"> </w:t>
      </w:r>
      <w:r w:rsidR="00701041">
        <w:rPr>
          <w:sz w:val="24"/>
        </w:rPr>
        <w:tab/>
      </w:r>
    </w:p>
    <w:p w:rsidR="00BD5852" w:rsidRDefault="00F62647">
      <w:pPr>
        <w:spacing w:after="0"/>
      </w:pPr>
      <w:r>
        <w:rPr>
          <w:b/>
          <w:sz w:val="28"/>
        </w:rPr>
        <w:t xml:space="preserve"> Søknad om re</w:t>
      </w:r>
      <w:r w:rsidR="007C2B77">
        <w:rPr>
          <w:b/>
          <w:sz w:val="28"/>
        </w:rPr>
        <w:t>duksjon av foreldrebetaling</w:t>
      </w:r>
      <w:r>
        <w:rPr>
          <w:b/>
          <w:sz w:val="28"/>
        </w:rPr>
        <w:t xml:space="preserve"> </w:t>
      </w:r>
    </w:p>
    <w:p w:rsidR="00BD5852" w:rsidRDefault="00F62647">
      <w:pPr>
        <w:spacing w:after="0"/>
      </w:pPr>
      <w:r>
        <w:rPr>
          <w:b/>
          <w:sz w:val="28"/>
        </w:rPr>
        <w:t xml:space="preserve"> </w:t>
      </w:r>
    </w:p>
    <w:p w:rsidR="00BD5852" w:rsidRDefault="00F62647">
      <w:pPr>
        <w:spacing w:after="5" w:line="250" w:lineRule="auto"/>
        <w:ind w:left="10" w:hanging="10"/>
      </w:pPr>
      <w:r>
        <w:rPr>
          <w:b/>
          <w:sz w:val="24"/>
        </w:rPr>
        <w:t xml:space="preserve"> Kryss av for hvilket alternativ søknaden gjelder:</w:t>
      </w:r>
      <w:r>
        <w:rPr>
          <w:b/>
          <w:sz w:val="28"/>
        </w:rPr>
        <w:t xml:space="preserve"> </w:t>
      </w:r>
    </w:p>
    <w:p w:rsidR="009C07DB" w:rsidRPr="009C07DB" w:rsidRDefault="009C07DB" w:rsidP="009C07DB">
      <w:pPr>
        <w:pStyle w:val="Listeavsnitt"/>
        <w:numPr>
          <w:ilvl w:val="0"/>
          <w:numId w:val="1"/>
        </w:numPr>
        <w:spacing w:after="5" w:line="250" w:lineRule="auto"/>
        <w:rPr>
          <w:b/>
          <w:sz w:val="24"/>
        </w:rPr>
      </w:pPr>
      <w:r>
        <w:rPr>
          <w:noProof/>
        </w:rPr>
        <mc:AlternateContent>
          <mc:Choice Requires="wps">
            <w:drawing>
              <wp:anchor distT="0" distB="0" distL="114300" distR="114300" simplePos="0" relativeHeight="251657216" behindDoc="0" locked="0" layoutInCell="1" allowOverlap="1">
                <wp:simplePos x="0" y="0"/>
                <wp:positionH relativeFrom="column">
                  <wp:posOffset>-52999</wp:posOffset>
                </wp:positionH>
                <wp:positionV relativeFrom="paragraph">
                  <wp:posOffset>474</wp:posOffset>
                </wp:positionV>
                <wp:extent cx="159385" cy="159385"/>
                <wp:effectExtent l="0" t="0" r="12065" b="12065"/>
                <wp:wrapSquare wrapText="bothSides"/>
                <wp:docPr id="253" name="Shape 253"/>
                <wp:cNvGraphicFramePr/>
                <a:graphic xmlns:a="http://schemas.openxmlformats.org/drawingml/2006/main">
                  <a:graphicData uri="http://schemas.microsoft.com/office/word/2010/wordprocessingShape">
                    <wps:wsp>
                      <wps:cNvSpPr/>
                      <wps:spPr>
                        <a:xfrm>
                          <a:off x="0" y="0"/>
                          <a:ext cx="159385" cy="159385"/>
                        </a:xfrm>
                        <a:custGeom>
                          <a:avLst/>
                          <a:gdLst/>
                          <a:ahLst/>
                          <a:cxnLst/>
                          <a:rect l="0" t="0" r="0" b="0"/>
                          <a:pathLst>
                            <a:path w="159385" h="159385">
                              <a:moveTo>
                                <a:pt x="0" y="159385"/>
                              </a:moveTo>
                              <a:lnTo>
                                <a:pt x="159385" y="159385"/>
                              </a:lnTo>
                              <a:lnTo>
                                <a:pt x="159385" y="0"/>
                              </a:lnTo>
                              <a:lnTo>
                                <a:pt x="0" y="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a:graphicData>
                </a:graphic>
              </wp:anchor>
            </w:drawing>
          </mc:Choice>
          <mc:Fallback>
            <w:pict>
              <v:shape w14:anchorId="5B5E6BF6" id="Shape 253" o:spid="_x0000_s1026" style="position:absolute;margin-left:-4.15pt;margin-top:.05pt;width:12.55pt;height:12.55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59385,15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" path="m,159385r159385,l159385,,,,,159385xe" filled="f" strokeweight=".5pt">
                <v:stroke miterlimit="83231f" joinstyle="miter"/>
                <v:path arrowok="t" textboxrect="0,0,159385,159385"/>
                <w10:wrap type="square"/>
              </v:shape>
            </w:pict>
          </mc:Fallback>
        </mc:AlternateContent>
      </w:r>
      <w:r w:rsidR="00F62647" w:rsidRPr="009C07DB">
        <w:rPr>
          <w:b/>
          <w:sz w:val="24"/>
        </w:rPr>
        <w:t xml:space="preserve">Søknad om reduksjon i foreldrebetalingen for en barnehageplass for familier med </w:t>
      </w:r>
      <w:r w:rsidRPr="009C07DB">
        <w:rPr>
          <w:b/>
          <w:sz w:val="24"/>
        </w:rPr>
        <w:t xml:space="preserve">lav inntekt </w:t>
      </w:r>
    </w:p>
    <w:p w:rsidR="009C07DB" w:rsidRDefault="009C07DB" w:rsidP="009C07DB">
      <w:pPr>
        <w:spacing w:after="5" w:line="250" w:lineRule="auto"/>
        <w:ind w:left="10" w:hanging="10"/>
      </w:pPr>
      <w:r>
        <w:rPr>
          <w:b/>
          <w:noProof/>
          <w:sz w:val="24"/>
        </w:rPr>
        <mc:AlternateContent>
          <mc:Choice Requires="wps">
            <w:drawing>
              <wp:anchor distT="0" distB="0" distL="114300" distR="114300" simplePos="0" relativeHeight="251659264" behindDoc="0" locked="0" layoutInCell="1" allowOverlap="1" wp14:anchorId="35A3476B" wp14:editId="53F7AB3D">
                <wp:simplePos x="0" y="0"/>
                <wp:positionH relativeFrom="column">
                  <wp:posOffset>0</wp:posOffset>
                </wp:positionH>
                <wp:positionV relativeFrom="paragraph">
                  <wp:posOffset>184150</wp:posOffset>
                </wp:positionV>
                <wp:extent cx="159385" cy="159385"/>
                <wp:effectExtent l="0" t="0" r="12065" b="12065"/>
                <wp:wrapSquare wrapText="bothSides"/>
                <wp:docPr id="2" name="Shape 253"/>
                <wp:cNvGraphicFramePr/>
                <a:graphic xmlns:a="http://schemas.openxmlformats.org/drawingml/2006/main">
                  <a:graphicData uri="http://schemas.microsoft.com/office/word/2010/wordprocessingShape">
                    <wps:wsp>
                      <wps:cNvSpPr/>
                      <wps:spPr>
                        <a:xfrm>
                          <a:off x="0" y="0"/>
                          <a:ext cx="159385" cy="159385"/>
                        </a:xfrm>
                        <a:custGeom>
                          <a:avLst/>
                          <a:gdLst/>
                          <a:ahLst/>
                          <a:cxnLst/>
                          <a:rect l="0" t="0" r="0" b="0"/>
                          <a:pathLst>
                            <a:path w="159385" h="159385">
                              <a:moveTo>
                                <a:pt x="0" y="159385"/>
                              </a:moveTo>
                              <a:lnTo>
                                <a:pt x="159385" y="159385"/>
                              </a:lnTo>
                              <a:lnTo>
                                <a:pt x="159385" y="0"/>
                              </a:lnTo>
                              <a:lnTo>
                                <a:pt x="0" y="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a:graphicData>
                </a:graphic>
              </wp:anchor>
            </w:drawing>
          </mc:Choice>
          <mc:Fallback>
            <w:pict>
              <v:shape w14:anchorId="1C08E394" id="Shape 253" o:spid="_x0000_s1026" style="position:absolute;margin-left:0;margin-top:14.5pt;width:12.55pt;height:12.5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59385,15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" path="m,159385r159385,l159385,,,,,159385xe" filled="f" strokeweight=".5pt">
                <v:stroke miterlimit="83231f" joinstyle="miter"/>
                <v:path arrowok="t" textboxrect="0,0,159385,159385"/>
                <w10:wrap type="square"/>
              </v:shape>
            </w:pict>
          </mc:Fallback>
        </mc:AlternateContent>
      </w:r>
    </w:p>
    <w:p w:rsidR="009C07DB" w:rsidRDefault="00F62647" w:rsidP="009C07DB">
      <w:pPr>
        <w:numPr>
          <w:ilvl w:val="0"/>
          <w:numId w:val="1"/>
        </w:numPr>
        <w:spacing w:after="0"/>
        <w:ind w:right="80" w:hanging="360"/>
      </w:pPr>
      <w:r>
        <w:rPr>
          <w:b/>
          <w:sz w:val="24"/>
        </w:rPr>
        <w:t xml:space="preserve"> </w:t>
      </w:r>
      <w:r w:rsidR="009C07DB" w:rsidRPr="009C07DB">
        <w:rPr>
          <w:b/>
          <w:sz w:val="24"/>
        </w:rPr>
        <w:t xml:space="preserve">Gratis kjernetid for </w:t>
      </w:r>
      <w:r w:rsidR="000E4D7D">
        <w:rPr>
          <w:b/>
          <w:sz w:val="24"/>
        </w:rPr>
        <w:t>2</w:t>
      </w:r>
      <w:r w:rsidR="009C07DB" w:rsidRPr="009C07DB">
        <w:rPr>
          <w:b/>
          <w:sz w:val="24"/>
        </w:rPr>
        <w:t xml:space="preserve">-5 åringer </w:t>
      </w:r>
    </w:p>
    <w:p w:rsidR="009C07DB" w:rsidRDefault="009C07DB">
      <w:pPr>
        <w:spacing w:after="0"/>
      </w:pPr>
    </w:p>
    <w:p w:rsidR="00BD5852" w:rsidRDefault="00F62647">
      <w:pPr>
        <w:spacing w:after="5" w:line="250" w:lineRule="auto"/>
        <w:ind w:left="10" w:hanging="10"/>
      </w:pPr>
      <w:r>
        <w:rPr>
          <w:b/>
          <w:sz w:val="24"/>
        </w:rPr>
        <w:t xml:space="preserve">Foresatte 1, søker: </w:t>
      </w:r>
    </w:p>
    <w:tbl>
      <w:tblPr>
        <w:tblStyle w:val="TableGrid"/>
        <w:tblW w:w="9213" w:type="dxa"/>
        <w:tblInd w:w="-108" w:type="dxa"/>
        <w:tblCellMar>
          <w:top w:w="53" w:type="dxa"/>
          <w:left w:w="108" w:type="dxa"/>
          <w:right w:w="115" w:type="dxa"/>
        </w:tblCellMar>
        <w:tblLook w:val="04A0" w:firstRow="1" w:lastRow="0" w:firstColumn="1" w:lastColumn="0" w:noHBand="0" w:noVBand="1"/>
      </w:tblPr>
      <w:tblGrid>
        <w:gridCol w:w="9213"/>
      </w:tblGrid>
      <w:tr w:rsidR="00BD5852">
        <w:trPr>
          <w:trHeight w:val="595"/>
        </w:trPr>
        <w:tc>
          <w:tcPr>
            <w:tcW w:w="9213" w:type="dxa"/>
            <w:tcBorders>
              <w:top w:val="single" w:sz="4" w:space="0" w:color="000000"/>
              <w:left w:val="single" w:sz="4" w:space="0" w:color="000000"/>
              <w:bottom w:val="single" w:sz="4" w:space="0" w:color="000000"/>
              <w:right w:val="single" w:sz="4" w:space="0" w:color="000000"/>
            </w:tcBorders>
          </w:tcPr>
          <w:p w:rsidR="00BD5852" w:rsidRDefault="00F62647">
            <w:r>
              <w:rPr>
                <w:b/>
                <w:sz w:val="24"/>
              </w:rPr>
              <w:t xml:space="preserve">Navn-Foresatte: </w:t>
            </w:r>
          </w:p>
          <w:p w:rsidR="00BD5852" w:rsidRDefault="00F62647">
            <w:r>
              <w:rPr>
                <w:b/>
                <w:sz w:val="24"/>
              </w:rPr>
              <w:t xml:space="preserve"> </w:t>
            </w:r>
          </w:p>
        </w:tc>
      </w:tr>
      <w:tr w:rsidR="00BD5852">
        <w:trPr>
          <w:trHeight w:val="596"/>
        </w:trPr>
        <w:tc>
          <w:tcPr>
            <w:tcW w:w="9213" w:type="dxa"/>
            <w:tcBorders>
              <w:top w:val="single" w:sz="4" w:space="0" w:color="000000"/>
              <w:left w:val="single" w:sz="4" w:space="0" w:color="000000"/>
              <w:bottom w:val="single" w:sz="4" w:space="0" w:color="000000"/>
              <w:right w:val="single" w:sz="4" w:space="0" w:color="000000"/>
            </w:tcBorders>
          </w:tcPr>
          <w:p w:rsidR="00BD5852" w:rsidRDefault="00F62647">
            <w:r>
              <w:rPr>
                <w:b/>
                <w:sz w:val="24"/>
              </w:rPr>
              <w:t xml:space="preserve">Adresse: </w:t>
            </w:r>
          </w:p>
          <w:p w:rsidR="00BD5852" w:rsidRDefault="00F62647">
            <w:r>
              <w:rPr>
                <w:b/>
                <w:sz w:val="24"/>
              </w:rPr>
              <w:t xml:space="preserve"> </w:t>
            </w:r>
          </w:p>
        </w:tc>
      </w:tr>
      <w:tr w:rsidR="00BD5852">
        <w:trPr>
          <w:trHeight w:val="598"/>
        </w:trPr>
        <w:tc>
          <w:tcPr>
            <w:tcW w:w="9213" w:type="dxa"/>
            <w:tcBorders>
              <w:top w:val="single" w:sz="4" w:space="0" w:color="000000"/>
              <w:left w:val="single" w:sz="4" w:space="0" w:color="000000"/>
              <w:bottom w:val="single" w:sz="4" w:space="0" w:color="000000"/>
              <w:right w:val="single" w:sz="4" w:space="0" w:color="000000"/>
            </w:tcBorders>
          </w:tcPr>
          <w:p w:rsidR="00BD5852" w:rsidRDefault="00F62647">
            <w:r>
              <w:rPr>
                <w:b/>
                <w:sz w:val="24"/>
              </w:rPr>
              <w:t xml:space="preserve">Mobiltelefon: </w:t>
            </w:r>
          </w:p>
          <w:p w:rsidR="00BD5852" w:rsidRDefault="00F62647">
            <w:r>
              <w:rPr>
                <w:b/>
                <w:sz w:val="24"/>
              </w:rPr>
              <w:t xml:space="preserve"> </w:t>
            </w:r>
          </w:p>
        </w:tc>
      </w:tr>
      <w:tr w:rsidR="00BD5852">
        <w:trPr>
          <w:trHeight w:val="595"/>
        </w:trPr>
        <w:tc>
          <w:tcPr>
            <w:tcW w:w="9213" w:type="dxa"/>
            <w:tcBorders>
              <w:top w:val="single" w:sz="4" w:space="0" w:color="000000"/>
              <w:left w:val="single" w:sz="4" w:space="0" w:color="000000"/>
              <w:bottom w:val="single" w:sz="4" w:space="0" w:color="000000"/>
              <w:right w:val="single" w:sz="4" w:space="0" w:color="000000"/>
            </w:tcBorders>
          </w:tcPr>
          <w:p w:rsidR="00BD5852" w:rsidRDefault="00F62647">
            <w:r>
              <w:rPr>
                <w:b/>
                <w:sz w:val="24"/>
              </w:rPr>
              <w:t xml:space="preserve">E-post adresse: </w:t>
            </w:r>
          </w:p>
          <w:p w:rsidR="00BD5852" w:rsidRDefault="00F62647">
            <w:r>
              <w:rPr>
                <w:b/>
                <w:sz w:val="24"/>
              </w:rPr>
              <w:t xml:space="preserve"> </w:t>
            </w:r>
          </w:p>
        </w:tc>
      </w:tr>
    </w:tbl>
    <w:p w:rsidR="00BD5852" w:rsidRDefault="00F62647">
      <w:pPr>
        <w:spacing w:after="0"/>
      </w:pPr>
      <w:r>
        <w:rPr>
          <w:b/>
          <w:sz w:val="24"/>
        </w:rPr>
        <w:t xml:space="preserve"> </w:t>
      </w:r>
    </w:p>
    <w:p w:rsidR="00BD5852" w:rsidRDefault="00F62647">
      <w:pPr>
        <w:spacing w:after="5" w:line="250" w:lineRule="auto"/>
        <w:ind w:left="10" w:hanging="10"/>
      </w:pPr>
      <w:r>
        <w:rPr>
          <w:b/>
          <w:sz w:val="24"/>
        </w:rPr>
        <w:t xml:space="preserve">Foresatte 1: inntekt fra selvangivelsen: </w:t>
      </w:r>
    </w:p>
    <w:tbl>
      <w:tblPr>
        <w:tblStyle w:val="TableGrid"/>
        <w:tblW w:w="9213" w:type="dxa"/>
        <w:tblInd w:w="-108" w:type="dxa"/>
        <w:tblCellMar>
          <w:top w:w="53" w:type="dxa"/>
          <w:left w:w="108" w:type="dxa"/>
          <w:right w:w="115" w:type="dxa"/>
        </w:tblCellMar>
        <w:tblLook w:val="04A0" w:firstRow="1" w:lastRow="0" w:firstColumn="1" w:lastColumn="0" w:noHBand="0" w:noVBand="1"/>
      </w:tblPr>
      <w:tblGrid>
        <w:gridCol w:w="4606"/>
        <w:gridCol w:w="4607"/>
      </w:tblGrid>
      <w:tr w:rsidR="00BD5852">
        <w:trPr>
          <w:trHeight w:val="305"/>
        </w:trPr>
        <w:tc>
          <w:tcPr>
            <w:tcW w:w="4606" w:type="dxa"/>
            <w:tcBorders>
              <w:top w:val="single" w:sz="4" w:space="0" w:color="000000"/>
              <w:left w:val="single" w:sz="4" w:space="0" w:color="000000"/>
              <w:bottom w:val="single" w:sz="4" w:space="0" w:color="000000"/>
              <w:right w:val="single" w:sz="4" w:space="0" w:color="000000"/>
            </w:tcBorders>
          </w:tcPr>
          <w:p w:rsidR="00BD5852" w:rsidRDefault="00F62647">
            <w:r>
              <w:rPr>
                <w:b/>
                <w:sz w:val="24"/>
              </w:rPr>
              <w:t xml:space="preserve">Lønn, pensjoner og tilsvarende ytelser: </w:t>
            </w:r>
          </w:p>
        </w:tc>
        <w:tc>
          <w:tcPr>
            <w:tcW w:w="4607" w:type="dxa"/>
            <w:tcBorders>
              <w:top w:val="single" w:sz="4" w:space="0" w:color="000000"/>
              <w:left w:val="single" w:sz="4" w:space="0" w:color="000000"/>
              <w:bottom w:val="single" w:sz="4" w:space="0" w:color="000000"/>
              <w:right w:val="single" w:sz="4" w:space="0" w:color="000000"/>
            </w:tcBorders>
          </w:tcPr>
          <w:p w:rsidR="00BD5852" w:rsidRDefault="00F62647">
            <w:pPr>
              <w:ind w:left="2"/>
            </w:pPr>
            <w:r>
              <w:rPr>
                <w:b/>
                <w:sz w:val="24"/>
              </w:rPr>
              <w:t xml:space="preserve">Kr.  </w:t>
            </w:r>
          </w:p>
        </w:tc>
      </w:tr>
      <w:tr w:rsidR="00BD5852">
        <w:trPr>
          <w:trHeight w:val="302"/>
        </w:trPr>
        <w:tc>
          <w:tcPr>
            <w:tcW w:w="4606" w:type="dxa"/>
            <w:tcBorders>
              <w:top w:val="single" w:sz="4" w:space="0" w:color="000000"/>
              <w:left w:val="single" w:sz="4" w:space="0" w:color="000000"/>
              <w:bottom w:val="single" w:sz="4" w:space="0" w:color="000000"/>
              <w:right w:val="single" w:sz="4" w:space="0" w:color="000000"/>
            </w:tcBorders>
          </w:tcPr>
          <w:p w:rsidR="00BD5852" w:rsidRDefault="00F62647">
            <w:r>
              <w:rPr>
                <w:b/>
                <w:sz w:val="24"/>
              </w:rPr>
              <w:t xml:space="preserve">Renter, innskudd, andre kapitalinntekter: </w:t>
            </w:r>
          </w:p>
        </w:tc>
        <w:tc>
          <w:tcPr>
            <w:tcW w:w="4607" w:type="dxa"/>
            <w:tcBorders>
              <w:top w:val="single" w:sz="4" w:space="0" w:color="000000"/>
              <w:left w:val="single" w:sz="4" w:space="0" w:color="000000"/>
              <w:bottom w:val="single" w:sz="4" w:space="0" w:color="000000"/>
              <w:right w:val="single" w:sz="4" w:space="0" w:color="000000"/>
            </w:tcBorders>
          </w:tcPr>
          <w:p w:rsidR="00BD5852" w:rsidRDefault="00F62647">
            <w:pPr>
              <w:ind w:left="2"/>
            </w:pPr>
            <w:r>
              <w:rPr>
                <w:b/>
                <w:sz w:val="24"/>
              </w:rPr>
              <w:t xml:space="preserve">Kr.  </w:t>
            </w:r>
          </w:p>
        </w:tc>
      </w:tr>
    </w:tbl>
    <w:p w:rsidR="003904DA" w:rsidRDefault="003904DA" w:rsidP="00701041">
      <w:pPr>
        <w:spacing w:after="5" w:line="250" w:lineRule="auto"/>
        <w:rPr>
          <w:b/>
          <w:sz w:val="24"/>
        </w:rPr>
      </w:pPr>
    </w:p>
    <w:p w:rsidR="00BD5852" w:rsidRDefault="00F62647" w:rsidP="00701041">
      <w:pPr>
        <w:spacing w:after="5" w:line="250" w:lineRule="auto"/>
      </w:pPr>
      <w:r>
        <w:rPr>
          <w:b/>
          <w:sz w:val="24"/>
        </w:rPr>
        <w:t>Har du ektefelle eller samboer?         Ja</w:t>
      </w:r>
      <w:r>
        <w:rPr>
          <w:b/>
          <w:sz w:val="44"/>
        </w:rPr>
        <w:t xml:space="preserve"> □ </w:t>
      </w:r>
      <w:r>
        <w:rPr>
          <w:b/>
          <w:sz w:val="24"/>
        </w:rPr>
        <w:t>Nei</w:t>
      </w:r>
      <w:r>
        <w:rPr>
          <w:b/>
          <w:sz w:val="44"/>
        </w:rPr>
        <w:t xml:space="preserve"> □ </w:t>
      </w:r>
    </w:p>
    <w:p w:rsidR="00BD5852" w:rsidRDefault="00F62647">
      <w:pPr>
        <w:spacing w:after="5" w:line="250" w:lineRule="auto"/>
        <w:ind w:left="10" w:hanging="10"/>
      </w:pPr>
      <w:r>
        <w:rPr>
          <w:b/>
          <w:sz w:val="24"/>
        </w:rPr>
        <w:t xml:space="preserve">Her svarer du ja dersom du har en ektefelle eller samboer som du bor fast sammen med. Hvis du bor alene svarer du nei på dette spørsmålet. </w:t>
      </w:r>
    </w:p>
    <w:p w:rsidR="00BD5852" w:rsidRDefault="00F62647">
      <w:pPr>
        <w:spacing w:after="0"/>
      </w:pPr>
      <w:r>
        <w:rPr>
          <w:b/>
          <w:sz w:val="24"/>
        </w:rPr>
        <w:t xml:space="preserve"> </w:t>
      </w:r>
    </w:p>
    <w:p w:rsidR="00BD5852" w:rsidRDefault="00F62647">
      <w:pPr>
        <w:spacing w:after="5" w:line="250" w:lineRule="auto"/>
        <w:ind w:left="10" w:hanging="10"/>
      </w:pPr>
      <w:r>
        <w:rPr>
          <w:b/>
          <w:sz w:val="24"/>
        </w:rPr>
        <w:t xml:space="preserve">Hvis samboer ikke er far eller mor til barnet, oppgi dato for når dere ble samboere: </w:t>
      </w:r>
    </w:p>
    <w:p w:rsidR="00BD5852" w:rsidRDefault="00F62647">
      <w:pPr>
        <w:spacing w:after="0"/>
      </w:pPr>
      <w:r>
        <w:rPr>
          <w:b/>
          <w:sz w:val="24"/>
        </w:rPr>
        <w:t xml:space="preserve"> </w:t>
      </w:r>
    </w:p>
    <w:p w:rsidR="00BD5852" w:rsidRDefault="00F62647">
      <w:pPr>
        <w:pBdr>
          <w:top w:val="single" w:sz="4" w:space="0" w:color="000000"/>
          <w:left w:val="single" w:sz="4" w:space="0" w:color="000000"/>
          <w:bottom w:val="single" w:sz="4" w:space="0" w:color="000000"/>
          <w:right w:val="single" w:sz="4" w:space="0" w:color="000000"/>
        </w:pBdr>
        <w:spacing w:after="0"/>
      </w:pPr>
      <w:r>
        <w:rPr>
          <w:b/>
          <w:sz w:val="24"/>
        </w:rPr>
        <w:t xml:space="preserve">Dato:  </w:t>
      </w:r>
    </w:p>
    <w:p w:rsidR="00BD5852" w:rsidRDefault="00F62647">
      <w:pPr>
        <w:spacing w:after="5" w:line="250" w:lineRule="auto"/>
        <w:ind w:left="10" w:hanging="10"/>
      </w:pPr>
      <w:r>
        <w:rPr>
          <w:b/>
          <w:sz w:val="24"/>
        </w:rPr>
        <w:t xml:space="preserve">Eventuell samboers inntekt skal regnes med når samboerforholdet har vart 12 av de siste 18 månedene. </w:t>
      </w:r>
    </w:p>
    <w:p w:rsidR="00701041" w:rsidRPr="00BB6C3C" w:rsidRDefault="00F62647">
      <w:pPr>
        <w:spacing w:after="0"/>
        <w:rPr>
          <w:b/>
          <w:sz w:val="24"/>
        </w:rPr>
      </w:pPr>
      <w:r>
        <w:rPr>
          <w:b/>
          <w:sz w:val="24"/>
        </w:rPr>
        <w:t xml:space="preserve"> </w:t>
      </w:r>
    </w:p>
    <w:p w:rsidR="00BD5852" w:rsidRDefault="00F62647">
      <w:pPr>
        <w:spacing w:after="5" w:line="250" w:lineRule="auto"/>
        <w:ind w:left="10" w:hanging="10"/>
      </w:pPr>
      <w:r>
        <w:rPr>
          <w:b/>
          <w:sz w:val="24"/>
        </w:rPr>
        <w:t xml:space="preserve">Foresatte 2, ektefelle eller samboer: </w:t>
      </w:r>
    </w:p>
    <w:tbl>
      <w:tblPr>
        <w:tblStyle w:val="TableGrid"/>
        <w:tblW w:w="9213" w:type="dxa"/>
        <w:tblInd w:w="-108" w:type="dxa"/>
        <w:tblCellMar>
          <w:top w:w="53" w:type="dxa"/>
          <w:left w:w="108" w:type="dxa"/>
          <w:right w:w="115" w:type="dxa"/>
        </w:tblCellMar>
        <w:tblLook w:val="04A0" w:firstRow="1" w:lastRow="0" w:firstColumn="1" w:lastColumn="0" w:noHBand="0" w:noVBand="1"/>
      </w:tblPr>
      <w:tblGrid>
        <w:gridCol w:w="9213"/>
      </w:tblGrid>
      <w:tr w:rsidR="00BD5852">
        <w:trPr>
          <w:trHeight w:val="595"/>
        </w:trPr>
        <w:tc>
          <w:tcPr>
            <w:tcW w:w="9213" w:type="dxa"/>
            <w:tcBorders>
              <w:top w:val="single" w:sz="4" w:space="0" w:color="000000"/>
              <w:left w:val="single" w:sz="4" w:space="0" w:color="000000"/>
              <w:bottom w:val="single" w:sz="4" w:space="0" w:color="000000"/>
              <w:right w:val="single" w:sz="4" w:space="0" w:color="000000"/>
            </w:tcBorders>
          </w:tcPr>
          <w:p w:rsidR="00BD5852" w:rsidRDefault="00F62647">
            <w:r>
              <w:rPr>
                <w:b/>
                <w:sz w:val="24"/>
              </w:rPr>
              <w:t xml:space="preserve">Navn-Foresatte: </w:t>
            </w:r>
          </w:p>
          <w:p w:rsidR="00BD5852" w:rsidRDefault="00F62647">
            <w:r>
              <w:rPr>
                <w:b/>
                <w:sz w:val="24"/>
              </w:rPr>
              <w:t xml:space="preserve"> </w:t>
            </w:r>
          </w:p>
        </w:tc>
      </w:tr>
      <w:tr w:rsidR="00BD5852">
        <w:trPr>
          <w:trHeight w:val="598"/>
        </w:trPr>
        <w:tc>
          <w:tcPr>
            <w:tcW w:w="9213" w:type="dxa"/>
            <w:tcBorders>
              <w:top w:val="single" w:sz="4" w:space="0" w:color="000000"/>
              <w:left w:val="single" w:sz="4" w:space="0" w:color="000000"/>
              <w:bottom w:val="single" w:sz="4" w:space="0" w:color="000000"/>
              <w:right w:val="single" w:sz="4" w:space="0" w:color="000000"/>
            </w:tcBorders>
          </w:tcPr>
          <w:p w:rsidR="00BD5852" w:rsidRDefault="00F62647">
            <w:r>
              <w:rPr>
                <w:b/>
                <w:sz w:val="24"/>
              </w:rPr>
              <w:t xml:space="preserve">Adresse: </w:t>
            </w:r>
          </w:p>
          <w:p w:rsidR="00BD5852" w:rsidRDefault="00F62647">
            <w:r>
              <w:rPr>
                <w:b/>
                <w:sz w:val="24"/>
              </w:rPr>
              <w:t xml:space="preserve"> </w:t>
            </w:r>
          </w:p>
        </w:tc>
      </w:tr>
      <w:tr w:rsidR="00BD5852">
        <w:trPr>
          <w:trHeight w:val="596"/>
        </w:trPr>
        <w:tc>
          <w:tcPr>
            <w:tcW w:w="9213" w:type="dxa"/>
            <w:tcBorders>
              <w:top w:val="single" w:sz="4" w:space="0" w:color="000000"/>
              <w:left w:val="single" w:sz="4" w:space="0" w:color="000000"/>
              <w:bottom w:val="single" w:sz="4" w:space="0" w:color="000000"/>
              <w:right w:val="single" w:sz="4" w:space="0" w:color="000000"/>
            </w:tcBorders>
          </w:tcPr>
          <w:p w:rsidR="00BD5852" w:rsidRDefault="00F62647">
            <w:r>
              <w:rPr>
                <w:b/>
                <w:sz w:val="24"/>
              </w:rPr>
              <w:t xml:space="preserve">Mobiltelefon: </w:t>
            </w:r>
          </w:p>
          <w:p w:rsidR="00BD5852" w:rsidRDefault="00F62647">
            <w:r>
              <w:rPr>
                <w:b/>
                <w:sz w:val="24"/>
              </w:rPr>
              <w:t xml:space="preserve"> </w:t>
            </w:r>
          </w:p>
        </w:tc>
      </w:tr>
      <w:tr w:rsidR="00BD5852">
        <w:trPr>
          <w:trHeight w:val="595"/>
        </w:trPr>
        <w:tc>
          <w:tcPr>
            <w:tcW w:w="9213" w:type="dxa"/>
            <w:tcBorders>
              <w:top w:val="single" w:sz="4" w:space="0" w:color="000000"/>
              <w:left w:val="single" w:sz="4" w:space="0" w:color="000000"/>
              <w:bottom w:val="single" w:sz="4" w:space="0" w:color="000000"/>
              <w:right w:val="single" w:sz="4" w:space="0" w:color="000000"/>
            </w:tcBorders>
          </w:tcPr>
          <w:p w:rsidR="00BD5852" w:rsidRDefault="00F62647">
            <w:r>
              <w:rPr>
                <w:b/>
                <w:sz w:val="24"/>
              </w:rPr>
              <w:t xml:space="preserve">E-post adresse: </w:t>
            </w:r>
          </w:p>
          <w:p w:rsidR="00BD5852" w:rsidRDefault="00F62647">
            <w:r>
              <w:rPr>
                <w:b/>
                <w:sz w:val="24"/>
              </w:rPr>
              <w:t xml:space="preserve"> </w:t>
            </w:r>
          </w:p>
        </w:tc>
      </w:tr>
    </w:tbl>
    <w:p w:rsidR="00BD5852" w:rsidRDefault="00F62647">
      <w:pPr>
        <w:spacing w:after="0"/>
      </w:pPr>
      <w:r>
        <w:rPr>
          <w:b/>
          <w:sz w:val="24"/>
        </w:rPr>
        <w:t xml:space="preserve"> </w:t>
      </w:r>
    </w:p>
    <w:p w:rsidR="00BD5852" w:rsidRDefault="00F62647">
      <w:pPr>
        <w:spacing w:after="5" w:line="250" w:lineRule="auto"/>
        <w:ind w:left="10" w:hanging="10"/>
      </w:pPr>
      <w:r>
        <w:rPr>
          <w:b/>
          <w:sz w:val="24"/>
        </w:rPr>
        <w:t xml:space="preserve">Foresatte 1: inntekt fra selvangivelsen: </w:t>
      </w:r>
    </w:p>
    <w:tbl>
      <w:tblPr>
        <w:tblStyle w:val="TableGrid"/>
        <w:tblW w:w="9213" w:type="dxa"/>
        <w:tblInd w:w="-108" w:type="dxa"/>
        <w:tblCellMar>
          <w:top w:w="53" w:type="dxa"/>
          <w:left w:w="108" w:type="dxa"/>
          <w:right w:w="115" w:type="dxa"/>
        </w:tblCellMar>
        <w:tblLook w:val="04A0" w:firstRow="1" w:lastRow="0" w:firstColumn="1" w:lastColumn="0" w:noHBand="0" w:noVBand="1"/>
      </w:tblPr>
      <w:tblGrid>
        <w:gridCol w:w="4606"/>
        <w:gridCol w:w="4607"/>
      </w:tblGrid>
      <w:tr w:rsidR="00BD5852">
        <w:trPr>
          <w:trHeight w:val="305"/>
        </w:trPr>
        <w:tc>
          <w:tcPr>
            <w:tcW w:w="4606" w:type="dxa"/>
            <w:tcBorders>
              <w:top w:val="single" w:sz="4" w:space="0" w:color="000000"/>
              <w:left w:val="single" w:sz="4" w:space="0" w:color="000000"/>
              <w:bottom w:val="single" w:sz="4" w:space="0" w:color="000000"/>
              <w:right w:val="single" w:sz="4" w:space="0" w:color="000000"/>
            </w:tcBorders>
          </w:tcPr>
          <w:p w:rsidR="00BD5852" w:rsidRDefault="00F62647">
            <w:r>
              <w:rPr>
                <w:b/>
                <w:sz w:val="24"/>
              </w:rPr>
              <w:t xml:space="preserve">Lønn, pensjoner og tilsvarende ytelser: </w:t>
            </w:r>
          </w:p>
        </w:tc>
        <w:tc>
          <w:tcPr>
            <w:tcW w:w="4607" w:type="dxa"/>
            <w:tcBorders>
              <w:top w:val="single" w:sz="4" w:space="0" w:color="000000"/>
              <w:left w:val="single" w:sz="4" w:space="0" w:color="000000"/>
              <w:bottom w:val="single" w:sz="4" w:space="0" w:color="000000"/>
              <w:right w:val="single" w:sz="4" w:space="0" w:color="000000"/>
            </w:tcBorders>
          </w:tcPr>
          <w:p w:rsidR="00BD5852" w:rsidRDefault="00F62647">
            <w:pPr>
              <w:ind w:left="2"/>
            </w:pPr>
            <w:r>
              <w:rPr>
                <w:b/>
                <w:sz w:val="24"/>
              </w:rPr>
              <w:t xml:space="preserve">Kr.  </w:t>
            </w:r>
          </w:p>
        </w:tc>
      </w:tr>
      <w:tr w:rsidR="00BD5852">
        <w:trPr>
          <w:trHeight w:val="302"/>
        </w:trPr>
        <w:tc>
          <w:tcPr>
            <w:tcW w:w="4606" w:type="dxa"/>
            <w:tcBorders>
              <w:top w:val="single" w:sz="4" w:space="0" w:color="000000"/>
              <w:left w:val="single" w:sz="4" w:space="0" w:color="000000"/>
              <w:bottom w:val="single" w:sz="4" w:space="0" w:color="000000"/>
              <w:right w:val="single" w:sz="4" w:space="0" w:color="000000"/>
            </w:tcBorders>
          </w:tcPr>
          <w:p w:rsidR="00BD5852" w:rsidRDefault="00F62647">
            <w:r>
              <w:rPr>
                <w:b/>
                <w:sz w:val="24"/>
              </w:rPr>
              <w:t xml:space="preserve">Renter, innskudd, andre kapitalinntekter: </w:t>
            </w:r>
          </w:p>
        </w:tc>
        <w:tc>
          <w:tcPr>
            <w:tcW w:w="4607" w:type="dxa"/>
            <w:tcBorders>
              <w:top w:val="single" w:sz="4" w:space="0" w:color="000000"/>
              <w:left w:val="single" w:sz="4" w:space="0" w:color="000000"/>
              <w:bottom w:val="single" w:sz="4" w:space="0" w:color="000000"/>
              <w:right w:val="single" w:sz="4" w:space="0" w:color="000000"/>
            </w:tcBorders>
          </w:tcPr>
          <w:p w:rsidR="00BD5852" w:rsidRDefault="00F62647">
            <w:pPr>
              <w:ind w:left="2"/>
            </w:pPr>
            <w:r>
              <w:rPr>
                <w:b/>
                <w:sz w:val="24"/>
              </w:rPr>
              <w:t xml:space="preserve">Kr.  </w:t>
            </w:r>
          </w:p>
        </w:tc>
      </w:tr>
    </w:tbl>
    <w:p w:rsidR="00BD5852" w:rsidRDefault="00F62647">
      <w:pPr>
        <w:spacing w:after="0"/>
      </w:pPr>
      <w:r>
        <w:rPr>
          <w:b/>
          <w:sz w:val="24"/>
        </w:rPr>
        <w:t xml:space="preserve"> </w:t>
      </w:r>
    </w:p>
    <w:p w:rsidR="00BD5852" w:rsidRDefault="00F62647">
      <w:pPr>
        <w:spacing w:after="5" w:line="250" w:lineRule="auto"/>
        <w:ind w:left="10" w:hanging="10"/>
      </w:pPr>
      <w:r>
        <w:rPr>
          <w:b/>
          <w:sz w:val="24"/>
        </w:rPr>
        <w:t xml:space="preserve">Opplysninger om barnet: </w:t>
      </w:r>
    </w:p>
    <w:tbl>
      <w:tblPr>
        <w:tblStyle w:val="TableGrid"/>
        <w:tblW w:w="9213" w:type="dxa"/>
        <w:tblInd w:w="-108" w:type="dxa"/>
        <w:tblCellMar>
          <w:top w:w="53" w:type="dxa"/>
          <w:left w:w="108" w:type="dxa"/>
          <w:right w:w="115" w:type="dxa"/>
        </w:tblCellMar>
        <w:tblLook w:val="04A0" w:firstRow="1" w:lastRow="0" w:firstColumn="1" w:lastColumn="0" w:noHBand="0" w:noVBand="1"/>
      </w:tblPr>
      <w:tblGrid>
        <w:gridCol w:w="4606"/>
        <w:gridCol w:w="4607"/>
      </w:tblGrid>
      <w:tr w:rsidR="00BD5852">
        <w:trPr>
          <w:trHeight w:val="598"/>
        </w:trPr>
        <w:tc>
          <w:tcPr>
            <w:tcW w:w="4606" w:type="dxa"/>
            <w:tcBorders>
              <w:top w:val="single" w:sz="4" w:space="0" w:color="000000"/>
              <w:left w:val="single" w:sz="4" w:space="0" w:color="000000"/>
              <w:bottom w:val="single" w:sz="4" w:space="0" w:color="000000"/>
              <w:right w:val="single" w:sz="4" w:space="0" w:color="000000"/>
            </w:tcBorders>
          </w:tcPr>
          <w:p w:rsidR="00BD5852" w:rsidRDefault="00F62647">
            <w:r>
              <w:rPr>
                <w:b/>
                <w:sz w:val="24"/>
              </w:rPr>
              <w:lastRenderedPageBreak/>
              <w:t xml:space="preserve">Barnets navn: </w:t>
            </w:r>
          </w:p>
          <w:p w:rsidR="00BD5852" w:rsidRDefault="00F62647">
            <w:r>
              <w:rPr>
                <w:b/>
                <w:sz w:val="24"/>
              </w:rPr>
              <w:t xml:space="preserve"> </w:t>
            </w:r>
          </w:p>
        </w:tc>
        <w:tc>
          <w:tcPr>
            <w:tcW w:w="4607" w:type="dxa"/>
            <w:tcBorders>
              <w:top w:val="single" w:sz="4" w:space="0" w:color="000000"/>
              <w:left w:val="single" w:sz="4" w:space="0" w:color="000000"/>
              <w:bottom w:val="single" w:sz="4" w:space="0" w:color="000000"/>
              <w:right w:val="single" w:sz="4" w:space="0" w:color="000000"/>
            </w:tcBorders>
          </w:tcPr>
          <w:p w:rsidR="00BD5852" w:rsidRDefault="00F62647">
            <w:pPr>
              <w:ind w:left="2"/>
            </w:pPr>
            <w:r>
              <w:rPr>
                <w:b/>
                <w:sz w:val="24"/>
              </w:rPr>
              <w:t xml:space="preserve">Fødselsdato: </w:t>
            </w:r>
          </w:p>
          <w:p w:rsidR="00BD5852" w:rsidRDefault="00F62647">
            <w:pPr>
              <w:ind w:left="2"/>
            </w:pPr>
            <w:r>
              <w:rPr>
                <w:b/>
                <w:sz w:val="24"/>
              </w:rPr>
              <w:t xml:space="preserve"> </w:t>
            </w:r>
          </w:p>
        </w:tc>
      </w:tr>
      <w:tr w:rsidR="00BD5852">
        <w:trPr>
          <w:trHeight w:val="595"/>
        </w:trPr>
        <w:tc>
          <w:tcPr>
            <w:tcW w:w="4606" w:type="dxa"/>
            <w:tcBorders>
              <w:top w:val="single" w:sz="4" w:space="0" w:color="000000"/>
              <w:left w:val="single" w:sz="4" w:space="0" w:color="000000"/>
              <w:bottom w:val="single" w:sz="4" w:space="0" w:color="000000"/>
              <w:right w:val="single" w:sz="4" w:space="0" w:color="000000"/>
            </w:tcBorders>
          </w:tcPr>
          <w:p w:rsidR="00BD5852" w:rsidRDefault="00F62647">
            <w:r>
              <w:rPr>
                <w:b/>
                <w:sz w:val="24"/>
              </w:rPr>
              <w:t xml:space="preserve">Barnets adresse: </w:t>
            </w:r>
          </w:p>
        </w:tc>
        <w:tc>
          <w:tcPr>
            <w:tcW w:w="4607" w:type="dxa"/>
            <w:tcBorders>
              <w:top w:val="single" w:sz="4" w:space="0" w:color="000000"/>
              <w:left w:val="single" w:sz="4" w:space="0" w:color="000000"/>
              <w:bottom w:val="single" w:sz="4" w:space="0" w:color="000000"/>
              <w:right w:val="single" w:sz="4" w:space="0" w:color="000000"/>
            </w:tcBorders>
          </w:tcPr>
          <w:p w:rsidR="00BD5852" w:rsidRDefault="00F62647">
            <w:pPr>
              <w:ind w:left="2"/>
            </w:pPr>
            <w:r>
              <w:rPr>
                <w:b/>
                <w:sz w:val="24"/>
              </w:rPr>
              <w:t xml:space="preserve">Barnehage: </w:t>
            </w:r>
          </w:p>
          <w:p w:rsidR="00BD5852" w:rsidRDefault="00F62647">
            <w:pPr>
              <w:ind w:left="2"/>
            </w:pPr>
            <w:r>
              <w:rPr>
                <w:b/>
                <w:sz w:val="24"/>
              </w:rPr>
              <w:t xml:space="preserve"> </w:t>
            </w:r>
          </w:p>
        </w:tc>
      </w:tr>
      <w:tr w:rsidR="00BD5852">
        <w:trPr>
          <w:trHeight w:val="595"/>
        </w:trPr>
        <w:tc>
          <w:tcPr>
            <w:tcW w:w="4606" w:type="dxa"/>
            <w:tcBorders>
              <w:top w:val="single" w:sz="4" w:space="0" w:color="000000"/>
              <w:left w:val="single" w:sz="4" w:space="0" w:color="000000"/>
              <w:bottom w:val="single" w:sz="4" w:space="0" w:color="000000"/>
              <w:right w:val="single" w:sz="4" w:space="0" w:color="000000"/>
            </w:tcBorders>
          </w:tcPr>
          <w:p w:rsidR="00BD5852" w:rsidRDefault="00F62647">
            <w:r>
              <w:rPr>
                <w:b/>
                <w:sz w:val="24"/>
              </w:rPr>
              <w:t xml:space="preserve">Dato: </w:t>
            </w:r>
          </w:p>
        </w:tc>
        <w:tc>
          <w:tcPr>
            <w:tcW w:w="4607" w:type="dxa"/>
            <w:tcBorders>
              <w:top w:val="single" w:sz="4" w:space="0" w:color="000000"/>
              <w:left w:val="single" w:sz="4" w:space="0" w:color="000000"/>
              <w:bottom w:val="single" w:sz="4" w:space="0" w:color="000000"/>
              <w:right w:val="single" w:sz="4" w:space="0" w:color="000000"/>
            </w:tcBorders>
          </w:tcPr>
          <w:p w:rsidR="00BD5852" w:rsidRDefault="00F62647">
            <w:pPr>
              <w:ind w:left="2"/>
            </w:pPr>
            <w:r>
              <w:rPr>
                <w:b/>
                <w:sz w:val="24"/>
              </w:rPr>
              <w:t xml:space="preserve">Barnehageåret:  </w:t>
            </w:r>
          </w:p>
          <w:p w:rsidR="00BD5852" w:rsidRDefault="00F62647">
            <w:pPr>
              <w:ind w:left="2"/>
            </w:pPr>
            <w:r>
              <w:rPr>
                <w:b/>
                <w:sz w:val="24"/>
              </w:rPr>
              <w:t xml:space="preserve"> </w:t>
            </w:r>
          </w:p>
        </w:tc>
      </w:tr>
      <w:tr w:rsidR="00BD5852">
        <w:trPr>
          <w:trHeight w:val="1183"/>
        </w:trPr>
        <w:tc>
          <w:tcPr>
            <w:tcW w:w="4606" w:type="dxa"/>
            <w:tcBorders>
              <w:top w:val="single" w:sz="4" w:space="0" w:color="000000"/>
              <w:left w:val="single" w:sz="4" w:space="0" w:color="000000"/>
              <w:bottom w:val="single" w:sz="4" w:space="0" w:color="000000"/>
              <w:right w:val="single" w:sz="4" w:space="0" w:color="000000"/>
            </w:tcBorders>
          </w:tcPr>
          <w:p w:rsidR="00BD5852" w:rsidRDefault="00F62647">
            <w:r>
              <w:rPr>
                <w:b/>
                <w:sz w:val="24"/>
              </w:rPr>
              <w:t xml:space="preserve">Hvem er barnet </w:t>
            </w:r>
            <w:proofErr w:type="spellStart"/>
            <w:r>
              <w:rPr>
                <w:b/>
                <w:sz w:val="24"/>
              </w:rPr>
              <w:t>folkeregistrert</w:t>
            </w:r>
            <w:proofErr w:type="spellEnd"/>
            <w:r>
              <w:rPr>
                <w:b/>
                <w:sz w:val="24"/>
              </w:rPr>
              <w:t xml:space="preserve"> hos: </w:t>
            </w:r>
          </w:p>
          <w:p w:rsidR="00BD5852" w:rsidRDefault="00F62647">
            <w:r>
              <w:rPr>
                <w:b/>
                <w:sz w:val="24"/>
              </w:rPr>
              <w:t xml:space="preserve">(Må dokumenters) </w:t>
            </w:r>
          </w:p>
          <w:p w:rsidR="00BD5852" w:rsidRDefault="00F62647">
            <w:r>
              <w:rPr>
                <w:b/>
                <w:sz w:val="24"/>
              </w:rPr>
              <w:t xml:space="preserve"> </w:t>
            </w:r>
          </w:p>
          <w:p w:rsidR="00BD5852" w:rsidRDefault="00F62647">
            <w:r>
              <w:rPr>
                <w:b/>
                <w:sz w:val="24"/>
              </w:rPr>
              <w:t xml:space="preserve"> </w:t>
            </w:r>
          </w:p>
        </w:tc>
        <w:tc>
          <w:tcPr>
            <w:tcW w:w="4607" w:type="dxa"/>
            <w:tcBorders>
              <w:top w:val="single" w:sz="4" w:space="0" w:color="000000"/>
              <w:left w:val="single" w:sz="4" w:space="0" w:color="000000"/>
              <w:bottom w:val="single" w:sz="4" w:space="0" w:color="000000"/>
              <w:right w:val="single" w:sz="4" w:space="0" w:color="000000"/>
            </w:tcBorders>
          </w:tcPr>
          <w:p w:rsidR="00BD5852" w:rsidRDefault="00F62647">
            <w:pPr>
              <w:ind w:left="2"/>
            </w:pPr>
            <w:r>
              <w:rPr>
                <w:b/>
                <w:sz w:val="24"/>
              </w:rPr>
              <w:t xml:space="preserve">Annen informasjon: </w:t>
            </w:r>
          </w:p>
        </w:tc>
      </w:tr>
    </w:tbl>
    <w:p w:rsidR="00BD5852" w:rsidRDefault="00F62647">
      <w:pPr>
        <w:spacing w:after="0"/>
      </w:pPr>
      <w:r>
        <w:rPr>
          <w:b/>
          <w:sz w:val="24"/>
        </w:rPr>
        <w:t xml:space="preserve"> </w:t>
      </w:r>
    </w:p>
    <w:p w:rsidR="00BD5852" w:rsidRDefault="00F62647">
      <w:pPr>
        <w:spacing w:after="0"/>
        <w:rPr>
          <w:b/>
          <w:sz w:val="24"/>
        </w:rPr>
      </w:pPr>
      <w:r>
        <w:rPr>
          <w:b/>
          <w:sz w:val="24"/>
        </w:rPr>
        <w:t xml:space="preserve"> </w:t>
      </w:r>
    </w:p>
    <w:p w:rsidR="00BB6C3C" w:rsidRDefault="00BB6C3C">
      <w:pPr>
        <w:spacing w:after="0"/>
      </w:pPr>
    </w:p>
    <w:tbl>
      <w:tblPr>
        <w:tblStyle w:val="TableGrid"/>
        <w:tblW w:w="9213" w:type="dxa"/>
        <w:tblInd w:w="-108" w:type="dxa"/>
        <w:tblCellMar>
          <w:top w:w="53" w:type="dxa"/>
          <w:left w:w="108" w:type="dxa"/>
          <w:right w:w="115" w:type="dxa"/>
        </w:tblCellMar>
        <w:tblLook w:val="04A0" w:firstRow="1" w:lastRow="0" w:firstColumn="1" w:lastColumn="0" w:noHBand="0" w:noVBand="1"/>
      </w:tblPr>
      <w:tblGrid>
        <w:gridCol w:w="1385"/>
        <w:gridCol w:w="7828"/>
      </w:tblGrid>
      <w:tr w:rsidR="00BD5852">
        <w:trPr>
          <w:trHeight w:val="595"/>
        </w:trPr>
        <w:tc>
          <w:tcPr>
            <w:tcW w:w="1385" w:type="dxa"/>
            <w:tcBorders>
              <w:top w:val="single" w:sz="4" w:space="0" w:color="000000"/>
              <w:left w:val="single" w:sz="4" w:space="0" w:color="000000"/>
              <w:bottom w:val="single" w:sz="4" w:space="0" w:color="000000"/>
              <w:right w:val="single" w:sz="4" w:space="0" w:color="000000"/>
            </w:tcBorders>
          </w:tcPr>
          <w:p w:rsidR="00BD5852" w:rsidRDefault="00F62647">
            <w:r>
              <w:rPr>
                <w:b/>
                <w:sz w:val="24"/>
              </w:rPr>
              <w:t xml:space="preserve">Dato: </w:t>
            </w:r>
          </w:p>
        </w:tc>
        <w:tc>
          <w:tcPr>
            <w:tcW w:w="7828" w:type="dxa"/>
            <w:tcBorders>
              <w:top w:val="single" w:sz="4" w:space="0" w:color="000000"/>
              <w:left w:val="single" w:sz="4" w:space="0" w:color="000000"/>
              <w:bottom w:val="single" w:sz="4" w:space="0" w:color="000000"/>
              <w:right w:val="single" w:sz="4" w:space="0" w:color="000000"/>
            </w:tcBorders>
          </w:tcPr>
          <w:p w:rsidR="00BD5852" w:rsidRDefault="00F62647">
            <w:r>
              <w:rPr>
                <w:b/>
                <w:sz w:val="24"/>
              </w:rPr>
              <w:t xml:space="preserve">Underskrift foreldre/foresatte: </w:t>
            </w:r>
          </w:p>
          <w:p w:rsidR="00BD5852" w:rsidRDefault="00F62647">
            <w:r>
              <w:rPr>
                <w:b/>
                <w:sz w:val="24"/>
              </w:rPr>
              <w:t xml:space="preserve"> </w:t>
            </w:r>
          </w:p>
        </w:tc>
      </w:tr>
      <w:tr w:rsidR="00BD5852">
        <w:trPr>
          <w:trHeight w:val="598"/>
        </w:trPr>
        <w:tc>
          <w:tcPr>
            <w:tcW w:w="1385" w:type="dxa"/>
            <w:tcBorders>
              <w:top w:val="single" w:sz="4" w:space="0" w:color="000000"/>
              <w:left w:val="single" w:sz="4" w:space="0" w:color="000000"/>
              <w:bottom w:val="single" w:sz="4" w:space="0" w:color="000000"/>
              <w:right w:val="single" w:sz="4" w:space="0" w:color="000000"/>
            </w:tcBorders>
          </w:tcPr>
          <w:p w:rsidR="00BD5852" w:rsidRDefault="00F62647">
            <w:r>
              <w:rPr>
                <w:b/>
                <w:sz w:val="24"/>
              </w:rPr>
              <w:t xml:space="preserve">Dato: </w:t>
            </w:r>
          </w:p>
        </w:tc>
        <w:tc>
          <w:tcPr>
            <w:tcW w:w="7828" w:type="dxa"/>
            <w:tcBorders>
              <w:top w:val="single" w:sz="4" w:space="0" w:color="000000"/>
              <w:left w:val="single" w:sz="4" w:space="0" w:color="000000"/>
              <w:bottom w:val="single" w:sz="4" w:space="0" w:color="000000"/>
              <w:right w:val="single" w:sz="4" w:space="0" w:color="000000"/>
            </w:tcBorders>
          </w:tcPr>
          <w:p w:rsidR="00BD5852" w:rsidRDefault="00F62647">
            <w:r>
              <w:rPr>
                <w:b/>
                <w:sz w:val="24"/>
              </w:rPr>
              <w:t xml:space="preserve">Underskrift foreldre/foresatte: </w:t>
            </w:r>
          </w:p>
          <w:p w:rsidR="00BD5852" w:rsidRDefault="00F62647">
            <w:r>
              <w:rPr>
                <w:b/>
                <w:sz w:val="24"/>
              </w:rPr>
              <w:t xml:space="preserve"> </w:t>
            </w:r>
          </w:p>
        </w:tc>
      </w:tr>
    </w:tbl>
    <w:p w:rsidR="00BD5852" w:rsidRDefault="00F62647">
      <w:pPr>
        <w:spacing w:after="0"/>
      </w:pPr>
      <w:r>
        <w:rPr>
          <w:b/>
          <w:sz w:val="24"/>
        </w:rPr>
        <w:t xml:space="preserve"> </w:t>
      </w:r>
    </w:p>
    <w:p w:rsidR="00BD5852" w:rsidRDefault="00F62647">
      <w:pPr>
        <w:spacing w:after="35" w:line="250" w:lineRule="auto"/>
        <w:ind w:left="10" w:hanging="10"/>
      </w:pPr>
      <w:r>
        <w:rPr>
          <w:b/>
          <w:sz w:val="24"/>
        </w:rPr>
        <w:t xml:space="preserve">Dokumentasjon: </w:t>
      </w:r>
    </w:p>
    <w:p w:rsidR="00BD5852" w:rsidRDefault="00F62647">
      <w:pPr>
        <w:numPr>
          <w:ilvl w:val="0"/>
          <w:numId w:val="2"/>
        </w:numPr>
        <w:spacing w:after="5" w:line="250" w:lineRule="auto"/>
        <w:ind w:hanging="360"/>
      </w:pPr>
      <w:r>
        <w:rPr>
          <w:b/>
          <w:sz w:val="24"/>
        </w:rPr>
        <w:t xml:space="preserve">Siste fremlagte selvangivelse må legges ved som dokumentasjon på inntekt </w:t>
      </w:r>
      <w:r>
        <w:rPr>
          <w:sz w:val="24"/>
        </w:rPr>
        <w:t xml:space="preserve">Dersom skattepliktig person- og kapitalinntekt ikke er registrert på selvangivelsen, er søker pliktig til å opplyse om det ved søknad. </w:t>
      </w:r>
    </w:p>
    <w:p w:rsidR="00BD5852" w:rsidRDefault="00F62647">
      <w:pPr>
        <w:spacing w:after="28"/>
      </w:pPr>
      <w:r>
        <w:rPr>
          <w:sz w:val="24"/>
        </w:rPr>
        <w:t xml:space="preserve"> </w:t>
      </w:r>
    </w:p>
    <w:p w:rsidR="00BD5852" w:rsidRDefault="00F62647">
      <w:pPr>
        <w:numPr>
          <w:ilvl w:val="0"/>
          <w:numId w:val="2"/>
        </w:numPr>
        <w:spacing w:after="5" w:line="250" w:lineRule="auto"/>
        <w:ind w:hanging="360"/>
      </w:pPr>
      <w:r>
        <w:rPr>
          <w:b/>
          <w:sz w:val="24"/>
        </w:rPr>
        <w:t xml:space="preserve">Det må dokumenteres hvor barnet bor og er </w:t>
      </w:r>
      <w:proofErr w:type="spellStart"/>
      <w:r>
        <w:rPr>
          <w:b/>
          <w:sz w:val="24"/>
        </w:rPr>
        <w:t>folkeregistrert</w:t>
      </w:r>
      <w:proofErr w:type="spellEnd"/>
      <w:r>
        <w:rPr>
          <w:b/>
          <w:sz w:val="24"/>
        </w:rPr>
        <w:t xml:space="preserve"> </w:t>
      </w:r>
    </w:p>
    <w:p w:rsidR="00BD5852" w:rsidRDefault="00F62647">
      <w:pPr>
        <w:spacing w:after="5" w:line="250" w:lineRule="auto"/>
        <w:ind w:left="718" w:hanging="10"/>
      </w:pPr>
      <w:r>
        <w:rPr>
          <w:sz w:val="24"/>
        </w:rPr>
        <w:t xml:space="preserve">Hvis det skjer endringer i familie- og inntektsforhold, er søker pliktig til å opplyse om endringer </w:t>
      </w:r>
    </w:p>
    <w:p w:rsidR="00BD5852" w:rsidRDefault="00F62647">
      <w:pPr>
        <w:spacing w:after="0"/>
        <w:ind w:left="708"/>
      </w:pPr>
      <w:r>
        <w:rPr>
          <w:sz w:val="24"/>
        </w:rPr>
        <w:t xml:space="preserve"> </w:t>
      </w:r>
    </w:p>
    <w:p w:rsidR="00BD5852" w:rsidRDefault="00F62647">
      <w:pPr>
        <w:spacing w:after="252"/>
      </w:pPr>
      <w:r>
        <w:rPr>
          <w:rFonts w:ascii="Times New Roman" w:eastAsia="Times New Roman" w:hAnsi="Times New Roman" w:cs="Times New Roman"/>
          <w:b/>
          <w:sz w:val="24"/>
        </w:rPr>
        <w:t>Søknadsfrist:</w:t>
      </w:r>
      <w:r>
        <w:rPr>
          <w:rFonts w:ascii="Times New Roman" w:eastAsia="Times New Roman" w:hAnsi="Times New Roman" w:cs="Times New Roman"/>
          <w:sz w:val="24"/>
        </w:rPr>
        <w:t xml:space="preserve">  </w:t>
      </w:r>
    </w:p>
    <w:p w:rsidR="00BD5852" w:rsidRDefault="00F62647">
      <w:pPr>
        <w:spacing w:after="268" w:line="249" w:lineRule="auto"/>
        <w:ind w:left="-5" w:hanging="10"/>
      </w:pPr>
      <w:r>
        <w:rPr>
          <w:rFonts w:ascii="Times New Roman" w:eastAsia="Times New Roman" w:hAnsi="Times New Roman" w:cs="Times New Roman"/>
          <w:sz w:val="24"/>
        </w:rPr>
        <w:t>Vedtak om redusert foreldrebetaling og gratis kjernetid gjelder et barnehageår. Det kan søkes gjennom hele året, et vedtak om redusert betaling og gratis kjernetid vil gjelde fra måneden etter at søknaden er mottatt. Som hovedregel skal søknaden vare for ett barnehageår av gangen. De som søker innen 1. juni, vil moderasjonsordningen</w:t>
      </w:r>
      <w:r w:rsidR="00BB6C3C">
        <w:rPr>
          <w:rFonts w:ascii="Times New Roman" w:eastAsia="Times New Roman" w:hAnsi="Times New Roman" w:cs="Times New Roman"/>
          <w:sz w:val="24"/>
        </w:rPr>
        <w:t xml:space="preserve"> gjelde fra </w:t>
      </w:r>
      <w:r w:rsidR="003904DA">
        <w:rPr>
          <w:rFonts w:ascii="Times New Roman" w:eastAsia="Times New Roman" w:hAnsi="Times New Roman" w:cs="Times New Roman"/>
          <w:sz w:val="24"/>
        </w:rPr>
        <w:t>1 august.</w:t>
      </w:r>
    </w:p>
    <w:p w:rsidR="00BD5852" w:rsidRDefault="00F62647">
      <w:pPr>
        <w:spacing w:after="10" w:line="249" w:lineRule="auto"/>
        <w:ind w:left="-5" w:hanging="10"/>
      </w:pPr>
      <w:r>
        <w:rPr>
          <w:rFonts w:ascii="Times New Roman" w:eastAsia="Times New Roman" w:hAnsi="Times New Roman" w:cs="Times New Roman"/>
          <w:sz w:val="24"/>
        </w:rPr>
        <w:t xml:space="preserve">Moderasjonsordningen er inntektsregulert etter inntektsgrense fastsatt av Stortinget. </w:t>
      </w:r>
    </w:p>
    <w:p w:rsidR="00BD5852" w:rsidRDefault="00F62647">
      <w:pPr>
        <w:spacing w:after="0"/>
      </w:pPr>
      <w:r>
        <w:rPr>
          <w:rFonts w:ascii="Times New Roman" w:eastAsia="Times New Roman" w:hAnsi="Times New Roman" w:cs="Times New Roman"/>
          <w:sz w:val="24"/>
        </w:rPr>
        <w:t xml:space="preserve"> </w:t>
      </w:r>
    </w:p>
    <w:p w:rsidR="00BD5852" w:rsidRDefault="00F62647">
      <w:pPr>
        <w:spacing w:after="13" w:line="238" w:lineRule="auto"/>
      </w:pPr>
      <w:r>
        <w:rPr>
          <w:rFonts w:ascii="Times New Roman" w:eastAsia="Times New Roman" w:hAnsi="Times New Roman" w:cs="Times New Roman"/>
          <w:sz w:val="24"/>
        </w:rPr>
        <w:t xml:space="preserve">(Link moderasjonsordninger/foreldrebetaling: </w:t>
      </w:r>
      <w:hyperlink r:id="rId7">
        <w:r>
          <w:rPr>
            <w:rFonts w:ascii="Times New Roman" w:eastAsia="Times New Roman" w:hAnsi="Times New Roman" w:cs="Times New Roman"/>
            <w:color w:val="0000FF"/>
            <w:sz w:val="24"/>
            <w:u w:val="single" w:color="0000FF"/>
          </w:rPr>
          <w:t>https://www.udir.no/regelverk</w:t>
        </w:r>
      </w:hyperlink>
      <w:hyperlink r:id="rId8">
        <w:r>
          <w:rPr>
            <w:rFonts w:ascii="Times New Roman" w:eastAsia="Times New Roman" w:hAnsi="Times New Roman" w:cs="Times New Roman"/>
            <w:color w:val="0000FF"/>
            <w:sz w:val="24"/>
            <w:u w:val="single" w:color="0000FF"/>
          </w:rPr>
          <w:t>-</w:t>
        </w:r>
      </w:hyperlink>
      <w:hyperlink r:id="rId9">
        <w:r>
          <w:rPr>
            <w:rFonts w:ascii="Times New Roman" w:eastAsia="Times New Roman" w:hAnsi="Times New Roman" w:cs="Times New Roman"/>
            <w:color w:val="0000FF"/>
            <w:sz w:val="24"/>
            <w:u w:val="single" w:color="0000FF"/>
          </w:rPr>
          <w:t>og</w:t>
        </w:r>
      </w:hyperlink>
      <w:hyperlink r:id="rId10"/>
      <w:hyperlink r:id="rId11">
        <w:r>
          <w:rPr>
            <w:rFonts w:ascii="Times New Roman" w:eastAsia="Times New Roman" w:hAnsi="Times New Roman" w:cs="Times New Roman"/>
            <w:color w:val="0000FF"/>
            <w:sz w:val="24"/>
            <w:u w:val="single" w:color="0000FF"/>
          </w:rPr>
          <w:t>tilsyn/barnehage/foreldrebetaling/moderasjonsordninger</w:t>
        </w:r>
      </w:hyperlink>
      <w:hyperlink r:id="rId12">
        <w:r>
          <w:rPr>
            <w:rFonts w:ascii="Times New Roman" w:eastAsia="Times New Roman" w:hAnsi="Times New Roman" w:cs="Times New Roman"/>
            <w:color w:val="0000FF"/>
            <w:sz w:val="24"/>
            <w:u w:val="single" w:color="0000FF"/>
          </w:rPr>
          <w:t>-</w:t>
        </w:r>
      </w:hyperlink>
      <w:hyperlink r:id="rId13">
        <w:r>
          <w:rPr>
            <w:rFonts w:ascii="Times New Roman" w:eastAsia="Times New Roman" w:hAnsi="Times New Roman" w:cs="Times New Roman"/>
            <w:color w:val="0000FF"/>
            <w:sz w:val="24"/>
            <w:u w:val="single" w:color="0000FF"/>
          </w:rPr>
          <w:t>foreldrebetaling/</w:t>
        </w:r>
      </w:hyperlink>
      <w:hyperlink r:id="rId14">
        <w:r>
          <w:rPr>
            <w:rFonts w:ascii="Times New Roman" w:eastAsia="Times New Roman" w:hAnsi="Times New Roman" w:cs="Times New Roman"/>
            <w:sz w:val="24"/>
          </w:rPr>
          <w:t>)</w:t>
        </w:r>
      </w:hyperlink>
      <w:r>
        <w:rPr>
          <w:rFonts w:ascii="Times New Roman" w:eastAsia="Times New Roman" w:hAnsi="Times New Roman" w:cs="Times New Roman"/>
          <w:sz w:val="24"/>
        </w:rPr>
        <w:t xml:space="preserve"> </w:t>
      </w:r>
    </w:p>
    <w:p w:rsidR="00BD5852" w:rsidRDefault="00F62647">
      <w:pPr>
        <w:spacing w:after="0"/>
      </w:pPr>
      <w:r>
        <w:rPr>
          <w:sz w:val="24"/>
        </w:rPr>
        <w:t xml:space="preserve"> </w:t>
      </w:r>
    </w:p>
    <w:p w:rsidR="00BD5852" w:rsidRDefault="00F62647">
      <w:pPr>
        <w:spacing w:after="0"/>
      </w:pPr>
      <w:r>
        <w:rPr>
          <w:b/>
          <w:sz w:val="24"/>
        </w:rPr>
        <w:t xml:space="preserve"> </w:t>
      </w:r>
    </w:p>
    <w:p w:rsidR="00BD5852" w:rsidRDefault="00F62647">
      <w:pPr>
        <w:spacing w:after="5" w:line="250" w:lineRule="auto"/>
        <w:ind w:left="10" w:hanging="10"/>
      </w:pPr>
      <w:r>
        <w:rPr>
          <w:b/>
          <w:sz w:val="24"/>
        </w:rPr>
        <w:t xml:space="preserve">Søknaden sendes: </w:t>
      </w:r>
    </w:p>
    <w:p w:rsidR="00BD5852" w:rsidRDefault="00F62647">
      <w:pPr>
        <w:spacing w:after="5" w:line="250" w:lineRule="auto"/>
        <w:ind w:left="-5" w:hanging="10"/>
      </w:pPr>
      <w:r>
        <w:rPr>
          <w:sz w:val="24"/>
        </w:rPr>
        <w:t xml:space="preserve">Kárásjoga </w:t>
      </w:r>
      <w:proofErr w:type="spellStart"/>
      <w:r>
        <w:rPr>
          <w:sz w:val="24"/>
        </w:rPr>
        <w:t>gielda</w:t>
      </w:r>
      <w:proofErr w:type="spellEnd"/>
      <w:r>
        <w:rPr>
          <w:sz w:val="24"/>
        </w:rPr>
        <w:t xml:space="preserve">/Karasjok kommune </w:t>
      </w:r>
    </w:p>
    <w:p w:rsidR="00BD5852" w:rsidRDefault="00F62647">
      <w:pPr>
        <w:spacing w:after="5" w:line="250" w:lineRule="auto"/>
        <w:ind w:left="-5" w:hanging="10"/>
      </w:pPr>
      <w:r>
        <w:rPr>
          <w:sz w:val="24"/>
        </w:rPr>
        <w:t xml:space="preserve">v/Kommunalleder Oppvekst og kultur </w:t>
      </w:r>
    </w:p>
    <w:p w:rsidR="00BD5852" w:rsidRDefault="00F62647">
      <w:pPr>
        <w:spacing w:after="0"/>
      </w:pPr>
      <w:r>
        <w:rPr>
          <w:sz w:val="24"/>
        </w:rPr>
        <w:t xml:space="preserve"> </w:t>
      </w:r>
    </w:p>
    <w:p w:rsidR="00BD5852" w:rsidRDefault="00F62647">
      <w:pPr>
        <w:spacing w:after="5" w:line="250" w:lineRule="auto"/>
        <w:ind w:left="-5" w:hanging="10"/>
      </w:pPr>
      <w:r>
        <w:rPr>
          <w:sz w:val="24"/>
        </w:rPr>
        <w:t xml:space="preserve">Postboks 84 </w:t>
      </w:r>
    </w:p>
    <w:p w:rsidR="00BD5852" w:rsidRDefault="00F62647">
      <w:pPr>
        <w:spacing w:after="5" w:line="250" w:lineRule="auto"/>
        <w:ind w:left="-5" w:hanging="10"/>
      </w:pPr>
      <w:r>
        <w:rPr>
          <w:sz w:val="24"/>
        </w:rPr>
        <w:t>9730 Kárášjohka Karasjok</w:t>
      </w:r>
      <w:r>
        <w:rPr>
          <w:b/>
          <w:sz w:val="24"/>
        </w:rPr>
        <w:t xml:space="preserve"> </w:t>
      </w:r>
    </w:p>
    <w:sectPr w:rsidR="00BD5852">
      <w:headerReference w:type="default" r:id="rId15"/>
      <w:pgSz w:w="11906" w:h="16838"/>
      <w:pgMar w:top="708" w:right="1524" w:bottom="1476"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647" w:rsidRDefault="00F62647" w:rsidP="00701041">
      <w:pPr>
        <w:spacing w:after="0" w:line="240" w:lineRule="auto"/>
      </w:pPr>
      <w:r>
        <w:separator/>
      </w:r>
    </w:p>
  </w:endnote>
  <w:endnote w:type="continuationSeparator" w:id="0">
    <w:p w:rsidR="00F62647" w:rsidRDefault="00F62647" w:rsidP="00701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647" w:rsidRDefault="00F62647" w:rsidP="00701041">
      <w:pPr>
        <w:spacing w:after="0" w:line="240" w:lineRule="auto"/>
      </w:pPr>
      <w:r>
        <w:separator/>
      </w:r>
    </w:p>
  </w:footnote>
  <w:footnote w:type="continuationSeparator" w:id="0">
    <w:p w:rsidR="00F62647" w:rsidRDefault="00F62647" w:rsidP="00701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041" w:rsidRDefault="00701041" w:rsidP="00701041">
    <w:pPr>
      <w:spacing w:after="0"/>
    </w:pPr>
    <w:r>
      <w:rPr>
        <w:noProof/>
      </w:rPr>
      <w:drawing>
        <wp:inline distT="0" distB="0" distL="0" distR="0" wp14:anchorId="01ACF490" wp14:editId="632EDB01">
          <wp:extent cx="2327275" cy="572770"/>
          <wp:effectExtent l="0" t="0" r="0" b="0"/>
          <wp:docPr id="268" name="Picture 268"/>
          <wp:cNvGraphicFramePr/>
          <a:graphic xmlns:a="http://schemas.openxmlformats.org/drawingml/2006/main">
            <a:graphicData uri="http://schemas.openxmlformats.org/drawingml/2006/picture">
              <pic:pic xmlns:pic="http://schemas.openxmlformats.org/drawingml/2006/picture">
                <pic:nvPicPr>
                  <pic:cNvPr id="268" name="Picture 268"/>
                  <pic:cNvPicPr/>
                </pic:nvPicPr>
                <pic:blipFill>
                  <a:blip r:embed="rId1"/>
                  <a:stretch>
                    <a:fillRect/>
                  </a:stretch>
                </pic:blipFill>
                <pic:spPr>
                  <a:xfrm>
                    <a:off x="0" y="0"/>
                    <a:ext cx="2327275" cy="572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813A3"/>
    <w:multiLevelType w:val="hybridMultilevel"/>
    <w:tmpl w:val="09A677C0"/>
    <w:lvl w:ilvl="0" w:tplc="6380B774">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EA0F134">
      <w:start w:val="1"/>
      <w:numFmt w:val="lowerLetter"/>
      <w:lvlText w:val="%2"/>
      <w:lvlJc w:val="left"/>
      <w:pPr>
        <w:ind w:left="14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DFCB64E">
      <w:start w:val="1"/>
      <w:numFmt w:val="lowerRoman"/>
      <w:lvlText w:val="%3"/>
      <w:lvlJc w:val="left"/>
      <w:pPr>
        <w:ind w:left="21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4D81B70">
      <w:start w:val="1"/>
      <w:numFmt w:val="decimal"/>
      <w:lvlText w:val="%4"/>
      <w:lvlJc w:val="left"/>
      <w:pPr>
        <w:ind w:left="28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C08EBE8">
      <w:start w:val="1"/>
      <w:numFmt w:val="lowerLetter"/>
      <w:lvlText w:val="%5"/>
      <w:lvlJc w:val="left"/>
      <w:pPr>
        <w:ind w:left="35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4BE080E">
      <w:start w:val="1"/>
      <w:numFmt w:val="lowerRoman"/>
      <w:lvlText w:val="%6"/>
      <w:lvlJc w:val="left"/>
      <w:pPr>
        <w:ind w:left="42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94CF4C8">
      <w:start w:val="1"/>
      <w:numFmt w:val="decimal"/>
      <w:lvlText w:val="%7"/>
      <w:lvlJc w:val="left"/>
      <w:pPr>
        <w:ind w:left="50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4CAD3A8">
      <w:start w:val="1"/>
      <w:numFmt w:val="lowerLetter"/>
      <w:lvlText w:val="%8"/>
      <w:lvlJc w:val="left"/>
      <w:pPr>
        <w:ind w:left="57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71C442E">
      <w:start w:val="1"/>
      <w:numFmt w:val="lowerRoman"/>
      <w:lvlText w:val="%9"/>
      <w:lvlJc w:val="left"/>
      <w:pPr>
        <w:ind w:left="64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C5777B0"/>
    <w:multiLevelType w:val="hybridMultilevel"/>
    <w:tmpl w:val="C6BCC90A"/>
    <w:lvl w:ilvl="0" w:tplc="0858780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2C1C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AC982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8C86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F6F32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D8EE6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660F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3C23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FAD2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852"/>
    <w:rsid w:val="000E4D7D"/>
    <w:rsid w:val="003904DA"/>
    <w:rsid w:val="00701041"/>
    <w:rsid w:val="007C2B77"/>
    <w:rsid w:val="009C07DB"/>
    <w:rsid w:val="00A32780"/>
    <w:rsid w:val="00BB6C3C"/>
    <w:rsid w:val="00BD5852"/>
    <w:rsid w:val="00E71D9A"/>
    <w:rsid w:val="00F6264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67D5A-095C-467C-8D18-312B8BF5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avsnitt">
    <w:name w:val="List Paragraph"/>
    <w:basedOn w:val="Normal"/>
    <w:uiPriority w:val="34"/>
    <w:qFormat/>
    <w:rsid w:val="009C07DB"/>
    <w:pPr>
      <w:ind w:left="720"/>
      <w:contextualSpacing/>
    </w:pPr>
  </w:style>
  <w:style w:type="paragraph" w:styleId="Topptekst">
    <w:name w:val="header"/>
    <w:basedOn w:val="Normal"/>
    <w:link w:val="TopptekstTegn"/>
    <w:uiPriority w:val="99"/>
    <w:unhideWhenUsed/>
    <w:rsid w:val="0070104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01041"/>
    <w:rPr>
      <w:rFonts w:ascii="Calibri" w:eastAsia="Calibri" w:hAnsi="Calibri" w:cs="Calibri"/>
      <w:color w:val="000000"/>
    </w:rPr>
  </w:style>
  <w:style w:type="paragraph" w:styleId="Bunntekst">
    <w:name w:val="footer"/>
    <w:basedOn w:val="Normal"/>
    <w:link w:val="BunntekstTegn"/>
    <w:uiPriority w:val="99"/>
    <w:unhideWhenUsed/>
    <w:rsid w:val="0070104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01041"/>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dir.no/regelverk-og-tilsyn/barnehage/foreldrebetaling/moderasjonsordninger-foreldrebetaling/" TargetMode="External"/><Relationship Id="rId13" Type="http://schemas.openxmlformats.org/officeDocument/2006/relationships/hyperlink" Target="https://www.udir.no/regelverk-og-tilsyn/barnehage/foreldrebetaling/moderasjonsordninger-foreldrebetaling/" TargetMode="External"/><Relationship Id="rId3" Type="http://schemas.openxmlformats.org/officeDocument/2006/relationships/settings" Target="settings.xml"/><Relationship Id="rId7" Type="http://schemas.openxmlformats.org/officeDocument/2006/relationships/hyperlink" Target="https://www.udir.no/regelverk-og-tilsyn/barnehage/foreldrebetaling/moderasjonsordninger-foreldrebetaling/" TargetMode="External"/><Relationship Id="rId12" Type="http://schemas.openxmlformats.org/officeDocument/2006/relationships/hyperlink" Target="https://www.udir.no/regelverk-og-tilsyn/barnehage/foreldrebetaling/moderasjonsordninger-foreldrebetal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dir.no/regelverk-og-tilsyn/barnehage/foreldrebetaling/moderasjonsordninger-foreldrebetali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udir.no/regelverk-og-tilsyn/barnehage/foreldrebetaling/moderasjonsordninger-foreldrebetaling/" TargetMode="External"/><Relationship Id="rId4" Type="http://schemas.openxmlformats.org/officeDocument/2006/relationships/webSettings" Target="webSettings.xml"/><Relationship Id="rId9" Type="http://schemas.openxmlformats.org/officeDocument/2006/relationships/hyperlink" Target="https://www.udir.no/regelverk-og-tilsyn/barnehage/foreldrebetaling/moderasjonsordninger-foreldrebetaling/" TargetMode="External"/><Relationship Id="rId14" Type="http://schemas.openxmlformats.org/officeDocument/2006/relationships/hyperlink" Target="https://www.udir.no/regelverk-og-tilsyn/barnehage/foreldrebetaling/moderasjonsordninger-foreldrebetal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2980</Characters>
  <Application>Microsoft Office Word</Application>
  <DocSecurity>4</DocSecurity>
  <Lines>24</Lines>
  <Paragraphs>7</Paragraphs>
  <ScaleCrop>false</ScaleCrop>
  <HeadingPairs>
    <vt:vector size="2" baseType="variant">
      <vt:variant>
        <vt:lpstr>Tittel</vt:lpstr>
      </vt:variant>
      <vt:variant>
        <vt:i4>1</vt:i4>
      </vt:variant>
    </vt:vector>
  </HeadingPairs>
  <TitlesOfParts>
    <vt:vector size="1" baseType="lpstr">
      <vt:lpstr>Søknad om reduksjon foreldrebetaling</vt:lpstr>
    </vt:vector>
  </TitlesOfParts>
  <Company>Karasjok kommune</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Søknad om reduksjon foreldrebetaling</dc:title>
  <dc:subject/>
  <dc:creator>Lattosluohka</dc:creator>
  <cp:keywords/>
  <cp:lastModifiedBy>Anne Lise Vuolab</cp:lastModifiedBy>
  <cp:revision>2</cp:revision>
  <dcterms:created xsi:type="dcterms:W3CDTF">2019-07-10T14:04:00Z</dcterms:created>
  <dcterms:modified xsi:type="dcterms:W3CDTF">2019-07-10T14:04:00Z</dcterms:modified>
</cp:coreProperties>
</file>